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E30A" w14:textId="10BCFDFD" w:rsidR="00C74E47" w:rsidRPr="005931C1" w:rsidRDefault="00C74E47" w:rsidP="001C63DF">
      <w:pPr>
        <w:rPr>
          <w:rFonts w:ascii="Segoe UI Emoji" w:hAnsi="Segoe UI Emoji" w:cs="Segoe UI Emoji"/>
          <w:b/>
          <w:bCs/>
          <w:sz w:val="18"/>
          <w:szCs w:val="18"/>
        </w:rPr>
      </w:pPr>
      <w:r w:rsidRPr="005931C1">
        <w:rPr>
          <w:rFonts w:ascii="Segoe UI Emoji" w:hAnsi="Segoe UI Emoji" w:cs="Segoe UI Emoji"/>
          <w:b/>
          <w:bCs/>
          <w:sz w:val="18"/>
          <w:szCs w:val="18"/>
        </w:rPr>
        <w:t>A-Level Psychology: The Six Key Approaches</w:t>
      </w:r>
      <w:r w:rsidR="004024B5">
        <w:rPr>
          <w:rFonts w:ascii="Segoe UI Emoji" w:hAnsi="Segoe UI Emoji" w:cs="Segoe UI Emoji"/>
          <w:b/>
          <w:bCs/>
          <w:sz w:val="18"/>
          <w:szCs w:val="18"/>
        </w:rPr>
        <w:t xml:space="preserve"> (In brief)</w:t>
      </w:r>
    </w:p>
    <w:p w14:paraId="1061C452" w14:textId="26DD505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1. Biological Approach 🧬🧠</w:t>
      </w:r>
    </w:p>
    <w:p w14:paraId="11B52DAC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Main Idea: Human behaviour and mental processes are deeply influenced by biological systems, including genetics, brain structures, neurochemicals, hormones, and evolutionary factors.</w:t>
      </w:r>
    </w:p>
    <w:p w14:paraId="6EA5D595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Key Concepts:</w:t>
      </w:r>
    </w:p>
    <w:p w14:paraId="6AFF9483" w14:textId="77777777" w:rsidR="001C63DF" w:rsidRPr="001C63DF" w:rsidRDefault="001C63DF" w:rsidP="001C63DF">
      <w:pPr>
        <w:numPr>
          <w:ilvl w:val="0"/>
          <w:numId w:val="7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Genetics: Traits like intelligence, personality, and mental health can be inherited from your parents — so you might blame your grumpy mood on “family genes” sometimes!</w:t>
      </w:r>
    </w:p>
    <w:p w14:paraId="69F14845" w14:textId="77777777" w:rsidR="001C63DF" w:rsidRPr="001C63DF" w:rsidRDefault="001C63DF" w:rsidP="001C63DF">
      <w:pPr>
        <w:numPr>
          <w:ilvl w:val="0"/>
          <w:numId w:val="7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Brain Structures: The frontal lobe is the brain’s decision-maker, while the amygdala is the emotional alarm bell.</w:t>
      </w:r>
    </w:p>
    <w:p w14:paraId="686E6172" w14:textId="77777777" w:rsidR="001C63DF" w:rsidRPr="001C63DF" w:rsidRDefault="001C63DF" w:rsidP="001C63DF">
      <w:pPr>
        <w:numPr>
          <w:ilvl w:val="0"/>
          <w:numId w:val="7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Neurochemistry: Chemicals like serotonin affect your mood — low levels can make you feel down, while dopamine makes you feel good (like when you win a game!).</w:t>
      </w:r>
    </w:p>
    <w:p w14:paraId="6D9D3F35" w14:textId="09BA892B" w:rsidR="001C63DF" w:rsidRPr="001C63DF" w:rsidRDefault="001C63DF" w:rsidP="001C63DF">
      <w:pPr>
        <w:numPr>
          <w:ilvl w:val="0"/>
          <w:numId w:val="7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Hormones: Testosterone can make your ma</w:t>
      </w:r>
      <w:r w:rsidR="0059180D" w:rsidRPr="005931C1">
        <w:rPr>
          <w:rFonts w:ascii="Segoe UI Emoji" w:hAnsi="Segoe UI Emoji" w:cs="Segoe UI Emoji"/>
          <w:sz w:val="18"/>
          <w:szCs w:val="18"/>
        </w:rPr>
        <w:t>k</w:t>
      </w:r>
      <w:r w:rsidRPr="001C63DF">
        <w:rPr>
          <w:rFonts w:ascii="Segoe UI Emoji" w:hAnsi="Segoe UI Emoji" w:cs="Segoe UI Emoji"/>
          <w:sz w:val="18"/>
          <w:szCs w:val="18"/>
        </w:rPr>
        <w:t>e competitive</w:t>
      </w:r>
      <w:r w:rsidR="0059180D" w:rsidRPr="005931C1">
        <w:rPr>
          <w:rFonts w:ascii="Segoe UI Emoji" w:hAnsi="Segoe UI Emoji" w:cs="Segoe UI Emoji"/>
          <w:sz w:val="18"/>
          <w:szCs w:val="18"/>
        </w:rPr>
        <w:t xml:space="preserve"> or aggressive</w:t>
      </w:r>
      <w:r w:rsidRPr="001C63DF">
        <w:rPr>
          <w:rFonts w:ascii="Segoe UI Emoji" w:hAnsi="Segoe UI Emoji" w:cs="Segoe UI Emoji"/>
          <w:sz w:val="18"/>
          <w:szCs w:val="18"/>
        </w:rPr>
        <w:t>.</w:t>
      </w:r>
    </w:p>
    <w:p w14:paraId="448ECA91" w14:textId="77777777" w:rsidR="001C63DF" w:rsidRPr="001C63DF" w:rsidRDefault="001C63DF" w:rsidP="001C63DF">
      <w:pPr>
        <w:numPr>
          <w:ilvl w:val="0"/>
          <w:numId w:val="7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Evolution: Humans have evolved behaviours that helped ancestors survive — like fearing spiders or craving sweet foods 🍫.</w:t>
      </w:r>
    </w:p>
    <w:p w14:paraId="34FDEF53" w14:textId="77777777" w:rsidR="001C63DF" w:rsidRPr="001C63DF" w:rsidRDefault="001C63DF" w:rsidP="001C63DF">
      <w:pPr>
        <w:numPr>
          <w:ilvl w:val="0"/>
          <w:numId w:val="7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Research Methods: Brain scans and twin studies help us see how biology shapes behaviour.</w:t>
      </w:r>
    </w:p>
    <w:p w14:paraId="0CD3040B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Real-Life Example:</w:t>
      </w:r>
      <w:r w:rsidRPr="001C63DF">
        <w:rPr>
          <w:rFonts w:ascii="Segoe UI Emoji" w:hAnsi="Segoe UI Emoji" w:cs="Segoe UI Emoji"/>
          <w:sz w:val="18"/>
          <w:szCs w:val="18"/>
        </w:rPr>
        <w:br/>
        <w:t>Taking antidepressants is like tuning a guitar — fixing the brain’s “chemical imbalance” to bring you back in harmony.</w:t>
      </w:r>
    </w:p>
    <w:p w14:paraId="164ED903" w14:textId="77777777" w:rsidR="001C63DF" w:rsidRPr="001C63DF" w:rsidRDefault="00962AE2" w:rsidP="001C63DF">
      <w:pPr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pict w14:anchorId="0494B4D1">
          <v:rect id="_x0000_i1025" style="width:0;height:1.5pt" o:hralign="center" o:hrstd="t" o:hr="t" fillcolor="#a0a0a0" stroked="f"/>
        </w:pict>
      </w:r>
    </w:p>
    <w:p w14:paraId="69E818B6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2. Behaviourist Approach 🐶🎓</w:t>
      </w:r>
    </w:p>
    <w:p w14:paraId="0808E90B" w14:textId="7290ED0B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Main Idea: Behaviour is learned through </w:t>
      </w:r>
      <w:r w:rsidR="00B16995" w:rsidRPr="005931C1">
        <w:rPr>
          <w:rFonts w:ascii="Segoe UI Emoji" w:hAnsi="Segoe UI Emoji" w:cs="Segoe UI Emoji"/>
          <w:sz w:val="18"/>
          <w:szCs w:val="18"/>
        </w:rPr>
        <w:t>direct experience (</w:t>
      </w:r>
      <w:r w:rsidRPr="001C63DF">
        <w:rPr>
          <w:rFonts w:ascii="Segoe UI Emoji" w:hAnsi="Segoe UI Emoji" w:cs="Segoe UI Emoji"/>
          <w:sz w:val="18"/>
          <w:szCs w:val="18"/>
        </w:rPr>
        <w:t>interaction with the environment</w:t>
      </w:r>
      <w:r w:rsidR="00B16995" w:rsidRPr="005931C1">
        <w:rPr>
          <w:rFonts w:ascii="Segoe UI Emoji" w:hAnsi="Segoe UI Emoji" w:cs="Segoe UI Emoji"/>
          <w:sz w:val="18"/>
          <w:szCs w:val="18"/>
        </w:rPr>
        <w:t>). They only</w:t>
      </w:r>
      <w:r w:rsidRPr="001C63DF">
        <w:rPr>
          <w:rFonts w:ascii="Segoe UI Emoji" w:hAnsi="Segoe UI Emoji" w:cs="Segoe UI Emoji"/>
          <w:sz w:val="18"/>
          <w:szCs w:val="18"/>
        </w:rPr>
        <w:t xml:space="preserve"> focus</w:t>
      </w:r>
      <w:r w:rsidR="00B16995" w:rsidRPr="005931C1">
        <w:rPr>
          <w:rFonts w:ascii="Segoe UI Emoji" w:hAnsi="Segoe UI Emoji" w:cs="Segoe UI Emoji"/>
          <w:sz w:val="18"/>
          <w:szCs w:val="18"/>
        </w:rPr>
        <w:t xml:space="preserve"> on what can be observed </w:t>
      </w:r>
      <w:r w:rsidR="0069033C" w:rsidRPr="005931C1">
        <w:rPr>
          <w:rFonts w:ascii="Segoe UI Emoji" w:hAnsi="Segoe UI Emoji" w:cs="Segoe UI Emoji"/>
          <w:sz w:val="18"/>
          <w:szCs w:val="18"/>
        </w:rPr>
        <w:t>and think animals can be used as experimental subjects in place of people.</w:t>
      </w:r>
      <w:r w:rsidRPr="001C63DF">
        <w:rPr>
          <w:rFonts w:ascii="Segoe UI Emoji" w:hAnsi="Segoe UI Emoji" w:cs="Segoe UI Emoji"/>
          <w:sz w:val="18"/>
          <w:szCs w:val="18"/>
        </w:rPr>
        <w:t xml:space="preserve"> </w:t>
      </w:r>
    </w:p>
    <w:p w14:paraId="58E10630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Key Concepts:</w:t>
      </w:r>
    </w:p>
    <w:p w14:paraId="4BB74C4F" w14:textId="77777777" w:rsidR="001C63DF" w:rsidRPr="001C63DF" w:rsidRDefault="001C63DF" w:rsidP="001C63DF">
      <w:pPr>
        <w:numPr>
          <w:ilvl w:val="0"/>
          <w:numId w:val="8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Classical Conditioning: Pavlov’s dogs drooled at a bell because they associated it with food. Imagine if your phone ding made you hungry!</w:t>
      </w:r>
    </w:p>
    <w:p w14:paraId="51F7499E" w14:textId="2CEE4B87" w:rsidR="001C63DF" w:rsidRPr="001C63DF" w:rsidRDefault="001C63DF" w:rsidP="001C63DF">
      <w:pPr>
        <w:numPr>
          <w:ilvl w:val="0"/>
          <w:numId w:val="8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Operant Conditioning: Rewards like extra screen time encourage good behaviour, while punishments like no phone time discourage bad behaviour.</w:t>
      </w:r>
      <w:r w:rsidR="00E05794" w:rsidRPr="005931C1">
        <w:rPr>
          <w:rFonts w:ascii="Segoe UI Emoji" w:hAnsi="Segoe UI Emoji" w:cs="Segoe UI Emoji"/>
          <w:sz w:val="18"/>
          <w:szCs w:val="18"/>
        </w:rPr>
        <w:t xml:space="preserve"> We learn </w:t>
      </w:r>
      <w:proofErr w:type="gramStart"/>
      <w:r w:rsidR="00E05794" w:rsidRPr="005931C1">
        <w:rPr>
          <w:rFonts w:ascii="Segoe UI Emoji" w:hAnsi="Segoe UI Emoji" w:cs="Segoe UI Emoji"/>
          <w:sz w:val="18"/>
          <w:szCs w:val="18"/>
        </w:rPr>
        <w:t>as a result of</w:t>
      </w:r>
      <w:proofErr w:type="gramEnd"/>
      <w:r w:rsidR="00E05794" w:rsidRPr="005931C1">
        <w:rPr>
          <w:rFonts w:ascii="Segoe UI Emoji" w:hAnsi="Segoe UI Emoji" w:cs="Segoe UI Emoji"/>
          <w:sz w:val="18"/>
          <w:szCs w:val="18"/>
        </w:rPr>
        <w:t xml:space="preserve"> consequences.</w:t>
      </w:r>
    </w:p>
    <w:p w14:paraId="16D000DA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Real-Life Example:</w:t>
      </w:r>
      <w:r w:rsidRPr="001C63DF">
        <w:rPr>
          <w:rFonts w:ascii="Segoe UI Emoji" w:hAnsi="Segoe UI Emoji" w:cs="Segoe UI Emoji"/>
          <w:sz w:val="18"/>
          <w:szCs w:val="18"/>
        </w:rPr>
        <w:br/>
        <w:t>Training your dog to sit with treats? You’re a mini-Skinner! Or when teachers give you stickers for good work — positive reinforcement in action.</w:t>
      </w:r>
    </w:p>
    <w:p w14:paraId="44BD657D" w14:textId="77777777" w:rsidR="001C63DF" w:rsidRPr="001C63DF" w:rsidRDefault="00962AE2" w:rsidP="001C63DF">
      <w:pPr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pict w14:anchorId="57E962CF">
          <v:rect id="_x0000_i1026" style="width:0;height:1.5pt" o:hralign="center" o:hrstd="t" o:hr="t" fillcolor="#a0a0a0" stroked="f"/>
        </w:pict>
      </w:r>
    </w:p>
    <w:p w14:paraId="30EB5264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3. Social Learning Theory (SLT) 👀🤝</w:t>
      </w:r>
    </w:p>
    <w:p w14:paraId="4EC481F8" w14:textId="74689318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Main Idea: We learn by watching and copying others, especially people we look up to</w:t>
      </w:r>
      <w:r w:rsidR="000277B5" w:rsidRPr="005931C1">
        <w:rPr>
          <w:rFonts w:ascii="Segoe UI Emoji" w:hAnsi="Segoe UI Emoji" w:cs="Segoe UI Emoji"/>
          <w:sz w:val="18"/>
          <w:szCs w:val="18"/>
        </w:rPr>
        <w:t xml:space="preserve"> (role models)</w:t>
      </w:r>
      <w:r w:rsidRPr="001C63DF">
        <w:rPr>
          <w:rFonts w:ascii="Segoe UI Emoji" w:hAnsi="Segoe UI Emoji" w:cs="Segoe UI Emoji"/>
          <w:sz w:val="18"/>
          <w:szCs w:val="18"/>
        </w:rPr>
        <w:t>.</w:t>
      </w:r>
    </w:p>
    <w:p w14:paraId="63BAF769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Key Concepts:</w:t>
      </w:r>
    </w:p>
    <w:p w14:paraId="2B72F4A0" w14:textId="1D436108" w:rsidR="000277B5" w:rsidRPr="001C63DF" w:rsidRDefault="000277B5" w:rsidP="001C63DF">
      <w:pPr>
        <w:numPr>
          <w:ilvl w:val="0"/>
          <w:numId w:val="9"/>
        </w:numPr>
        <w:rPr>
          <w:rFonts w:ascii="Segoe UI Emoji" w:hAnsi="Segoe UI Emoji" w:cs="Segoe UI Emoji"/>
          <w:sz w:val="18"/>
          <w:szCs w:val="18"/>
        </w:rPr>
      </w:pPr>
      <w:r w:rsidRPr="005931C1">
        <w:rPr>
          <w:rFonts w:ascii="Segoe UI Emoji" w:hAnsi="Segoe UI Emoji" w:cs="Segoe UI Emoji"/>
          <w:sz w:val="18"/>
          <w:szCs w:val="18"/>
        </w:rPr>
        <w:t>Identification: We are more likely to copy people who we see ourselves as similar too and admire / like.</w:t>
      </w:r>
    </w:p>
    <w:p w14:paraId="5374B2B9" w14:textId="23AA74CF" w:rsidR="001C63DF" w:rsidRPr="001C63DF" w:rsidRDefault="001C63DF" w:rsidP="001C63DF">
      <w:pPr>
        <w:numPr>
          <w:ilvl w:val="0"/>
          <w:numId w:val="9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Vicarious Reinforcement: </w:t>
      </w:r>
      <w:r w:rsidR="000277B5" w:rsidRPr="005931C1">
        <w:rPr>
          <w:rFonts w:ascii="Segoe UI Emoji" w:hAnsi="Segoe UI Emoji" w:cs="Segoe UI Emoji"/>
          <w:sz w:val="18"/>
          <w:szCs w:val="18"/>
        </w:rPr>
        <w:t>We are influenced by the consequences of behaviour that we see, e.g. s</w:t>
      </w:r>
      <w:r w:rsidRPr="001C63DF">
        <w:rPr>
          <w:rFonts w:ascii="Segoe UI Emoji" w:hAnsi="Segoe UI Emoji" w:cs="Segoe UI Emoji"/>
          <w:sz w:val="18"/>
          <w:szCs w:val="18"/>
        </w:rPr>
        <w:t>eeing your friend get praised for a joke makes you want to try being funny too.</w:t>
      </w:r>
    </w:p>
    <w:p w14:paraId="3EF95519" w14:textId="7945F936" w:rsidR="001C63DF" w:rsidRPr="001C63DF" w:rsidRDefault="001C63DF" w:rsidP="001C63DF">
      <w:pPr>
        <w:numPr>
          <w:ilvl w:val="0"/>
          <w:numId w:val="9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Mediational Processes</w:t>
      </w:r>
      <w:r w:rsidR="00CE7DBD" w:rsidRPr="005931C1">
        <w:rPr>
          <w:rFonts w:ascii="Segoe UI Emoji" w:hAnsi="Segoe UI Emoji" w:cs="Segoe UI Emoji"/>
          <w:sz w:val="18"/>
          <w:szCs w:val="18"/>
        </w:rPr>
        <w:t xml:space="preserve"> (what goes on in your head) determines whether you copy the behaviour</w:t>
      </w:r>
      <w:r w:rsidR="007306FA" w:rsidRPr="005931C1">
        <w:rPr>
          <w:rFonts w:ascii="Segoe UI Emoji" w:hAnsi="Segoe UI Emoji" w:cs="Segoe UI Emoji"/>
          <w:sz w:val="18"/>
          <w:szCs w:val="18"/>
        </w:rPr>
        <w:t xml:space="preserve">, </w:t>
      </w:r>
      <w:proofErr w:type="spellStart"/>
      <w:r w:rsidR="007306FA" w:rsidRPr="005931C1">
        <w:rPr>
          <w:rFonts w:ascii="Segoe UI Emoji" w:hAnsi="Segoe UI Emoji" w:cs="Segoe UI Emoji"/>
          <w:sz w:val="18"/>
          <w:szCs w:val="18"/>
        </w:rPr>
        <w:t>eg.</w:t>
      </w:r>
      <w:proofErr w:type="spellEnd"/>
      <w:r w:rsidRPr="001C63DF">
        <w:rPr>
          <w:rFonts w:ascii="Segoe UI Emoji" w:hAnsi="Segoe UI Emoji" w:cs="Segoe UI Emoji"/>
          <w:sz w:val="18"/>
          <w:szCs w:val="18"/>
        </w:rPr>
        <w:t xml:space="preserve"> Paying attention, remembering, </w:t>
      </w:r>
      <w:r w:rsidR="00CE7DBD" w:rsidRPr="005931C1">
        <w:rPr>
          <w:rFonts w:ascii="Segoe UI Emoji" w:hAnsi="Segoe UI Emoji" w:cs="Segoe UI Emoji"/>
          <w:sz w:val="18"/>
          <w:szCs w:val="18"/>
        </w:rPr>
        <w:t xml:space="preserve">believing you </w:t>
      </w:r>
      <w:proofErr w:type="gramStart"/>
      <w:r w:rsidR="00CE7DBD" w:rsidRPr="005931C1">
        <w:rPr>
          <w:rFonts w:ascii="Segoe UI Emoji" w:hAnsi="Segoe UI Emoji" w:cs="Segoe UI Emoji"/>
          <w:sz w:val="18"/>
          <w:szCs w:val="18"/>
        </w:rPr>
        <w:t>are</w:t>
      </w:r>
      <w:r w:rsidRPr="001C63DF">
        <w:rPr>
          <w:rFonts w:ascii="Segoe UI Emoji" w:hAnsi="Segoe UI Emoji" w:cs="Segoe UI Emoji"/>
          <w:sz w:val="18"/>
          <w:szCs w:val="18"/>
        </w:rPr>
        <w:t xml:space="preserve"> able to</w:t>
      </w:r>
      <w:proofErr w:type="gramEnd"/>
      <w:r w:rsidRPr="001C63DF">
        <w:rPr>
          <w:rFonts w:ascii="Segoe UI Emoji" w:hAnsi="Segoe UI Emoji" w:cs="Segoe UI Emoji"/>
          <w:sz w:val="18"/>
          <w:szCs w:val="18"/>
        </w:rPr>
        <w:t xml:space="preserve"> copy, and wanting to do so are all important.</w:t>
      </w:r>
    </w:p>
    <w:p w14:paraId="7E427D84" w14:textId="5B2A6520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Real-Life Example:</w:t>
      </w:r>
      <w:r w:rsidRPr="001C63DF">
        <w:rPr>
          <w:rFonts w:ascii="Segoe UI Emoji" w:hAnsi="Segoe UI Emoji" w:cs="Segoe UI Emoji"/>
          <w:sz w:val="18"/>
          <w:szCs w:val="18"/>
        </w:rPr>
        <w:br/>
        <w:t xml:space="preserve">Bandura’s kids punched a Bobo doll after watching adults do it — like when you try </w:t>
      </w:r>
      <w:r w:rsidR="005931C1" w:rsidRPr="005931C1">
        <w:rPr>
          <w:rFonts w:ascii="Segoe UI Emoji" w:hAnsi="Segoe UI Emoji" w:cs="Segoe UI Emoji"/>
          <w:sz w:val="18"/>
          <w:szCs w:val="18"/>
        </w:rPr>
        <w:t>stunts</w:t>
      </w:r>
      <w:r w:rsidRPr="001C63DF">
        <w:rPr>
          <w:rFonts w:ascii="Segoe UI Emoji" w:hAnsi="Segoe UI Emoji" w:cs="Segoe UI Emoji"/>
          <w:sz w:val="18"/>
          <w:szCs w:val="18"/>
        </w:rPr>
        <w:t xml:space="preserve"> you saw online (sometimes with less success!).</w:t>
      </w:r>
    </w:p>
    <w:p w14:paraId="4B47603F" w14:textId="77777777" w:rsidR="005931C1" w:rsidRDefault="005931C1">
      <w:pPr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br w:type="page"/>
      </w:r>
    </w:p>
    <w:p w14:paraId="4C515E12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lastRenderedPageBreak/>
        <w:t>4. Psychodynamic Approach 🧩🛌</w:t>
      </w:r>
    </w:p>
    <w:p w14:paraId="6892C6AE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Main Idea: Behaviour is driven by unconscious conflicts and childhood experiences.</w:t>
      </w:r>
    </w:p>
    <w:p w14:paraId="61DD01DC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Key Concepts:</w:t>
      </w:r>
    </w:p>
    <w:p w14:paraId="769D5067" w14:textId="77777777" w:rsidR="001C63DF" w:rsidRPr="001C63DF" w:rsidRDefault="001C63DF" w:rsidP="001C63DF">
      <w:pPr>
        <w:numPr>
          <w:ilvl w:val="0"/>
          <w:numId w:val="10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Unconscious Mind: Hidden thoughts and feelings influence what you do, even if you don’t realise it.</w:t>
      </w:r>
    </w:p>
    <w:p w14:paraId="0C226673" w14:textId="09F36D86" w:rsidR="001C63DF" w:rsidRPr="001C63DF" w:rsidRDefault="001C63DF" w:rsidP="001C63DF">
      <w:pPr>
        <w:numPr>
          <w:ilvl w:val="0"/>
          <w:numId w:val="10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Personality: </w:t>
      </w:r>
      <w:r w:rsidR="00606F6E">
        <w:rPr>
          <w:rFonts w:ascii="Segoe UI Emoji" w:hAnsi="Segoe UI Emoji" w:cs="Segoe UI Emoji"/>
          <w:sz w:val="18"/>
          <w:szCs w:val="18"/>
        </w:rPr>
        <w:t xml:space="preserve">The personality is made up of an </w:t>
      </w:r>
      <w:r w:rsidR="009A109F">
        <w:rPr>
          <w:rFonts w:ascii="Segoe UI Emoji" w:hAnsi="Segoe UI Emoji" w:cs="Segoe UI Emoji"/>
          <w:sz w:val="18"/>
          <w:szCs w:val="18"/>
        </w:rPr>
        <w:t>interaction</w:t>
      </w:r>
      <w:r w:rsidR="00606F6E">
        <w:rPr>
          <w:rFonts w:ascii="Segoe UI Emoji" w:hAnsi="Segoe UI Emoji" w:cs="Segoe UI Emoji"/>
          <w:sz w:val="18"/>
          <w:szCs w:val="18"/>
        </w:rPr>
        <w:t xml:space="preserve"> between three aspects. </w:t>
      </w:r>
      <w:r w:rsidRPr="001C63DF">
        <w:rPr>
          <w:rFonts w:ascii="Segoe UI Emoji" w:hAnsi="Segoe UI Emoji" w:cs="Segoe UI Emoji"/>
          <w:sz w:val="18"/>
          <w:szCs w:val="18"/>
        </w:rPr>
        <w:t xml:space="preserve">The id wants instant </w:t>
      </w:r>
      <w:r w:rsidR="00606F6E">
        <w:rPr>
          <w:rFonts w:ascii="Segoe UI Emoji" w:hAnsi="Segoe UI Emoji" w:cs="Segoe UI Emoji"/>
          <w:sz w:val="18"/>
          <w:szCs w:val="18"/>
        </w:rPr>
        <w:t xml:space="preserve">pleasure, e.g. </w:t>
      </w:r>
      <w:r w:rsidRPr="001C63DF">
        <w:rPr>
          <w:rFonts w:ascii="Segoe UI Emoji" w:hAnsi="Segoe UI Emoji" w:cs="Segoe UI Emoji"/>
          <w:sz w:val="18"/>
          <w:szCs w:val="18"/>
        </w:rPr>
        <w:t xml:space="preserve">snacks 🍪, the ego tries to keep things reasonable, and the superego </w:t>
      </w:r>
      <w:r w:rsidR="00606F6E">
        <w:rPr>
          <w:rFonts w:ascii="Segoe UI Emoji" w:hAnsi="Segoe UI Emoji" w:cs="Segoe UI Emoji"/>
          <w:sz w:val="18"/>
          <w:szCs w:val="18"/>
        </w:rPr>
        <w:t>is your conscience</w:t>
      </w:r>
      <w:r w:rsidR="00BC50B4">
        <w:rPr>
          <w:rFonts w:ascii="Segoe UI Emoji" w:hAnsi="Segoe UI Emoji" w:cs="Segoe UI Emoji"/>
          <w:sz w:val="18"/>
          <w:szCs w:val="18"/>
        </w:rPr>
        <w:t>.</w:t>
      </w:r>
    </w:p>
    <w:p w14:paraId="2111BF88" w14:textId="77777777" w:rsidR="00CE63EB" w:rsidRDefault="001C63DF" w:rsidP="008D6F34">
      <w:pPr>
        <w:numPr>
          <w:ilvl w:val="0"/>
          <w:numId w:val="10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Defence Mechanisms: </w:t>
      </w:r>
      <w:r w:rsidR="00BC50B4" w:rsidRPr="00CE63EB">
        <w:rPr>
          <w:rFonts w:ascii="Segoe UI Emoji" w:hAnsi="Segoe UI Emoji" w:cs="Segoe UI Emoji"/>
          <w:sz w:val="18"/>
          <w:szCs w:val="18"/>
        </w:rPr>
        <w:t xml:space="preserve">We use unconscious strategies to help us deal with problems in our life. </w:t>
      </w:r>
      <w:r w:rsidR="00CE63EB">
        <w:rPr>
          <w:rFonts w:ascii="Segoe UI Emoji" w:hAnsi="Segoe UI Emoji" w:cs="Segoe UI Emoji"/>
          <w:sz w:val="18"/>
          <w:szCs w:val="18"/>
        </w:rPr>
        <w:t xml:space="preserve">E.g. </w:t>
      </w:r>
      <w:r w:rsidR="00CE63EB" w:rsidRPr="00CE63EB">
        <w:rPr>
          <w:rFonts w:ascii="Segoe UI Emoji" w:hAnsi="Segoe UI Emoji" w:cs="Segoe UI Emoji"/>
          <w:sz w:val="18"/>
          <w:szCs w:val="18"/>
        </w:rPr>
        <w:t xml:space="preserve">You get yelled at by your </w:t>
      </w:r>
      <w:proofErr w:type="gramStart"/>
      <w:r w:rsidR="00CE63EB" w:rsidRPr="00CE63EB">
        <w:rPr>
          <w:rFonts w:ascii="Segoe UI Emoji" w:hAnsi="Segoe UI Emoji" w:cs="Segoe UI Emoji"/>
          <w:sz w:val="18"/>
          <w:szCs w:val="18"/>
        </w:rPr>
        <w:t>teacher, but</w:t>
      </w:r>
      <w:proofErr w:type="gramEnd"/>
      <w:r w:rsidR="00CE63EB" w:rsidRPr="00CE63EB">
        <w:rPr>
          <w:rFonts w:ascii="Segoe UI Emoji" w:hAnsi="Segoe UI Emoji" w:cs="Segoe UI Emoji"/>
          <w:sz w:val="18"/>
          <w:szCs w:val="18"/>
        </w:rPr>
        <w:t xml:space="preserve"> can’t take it out on them—so you slam your bedroom door instead. That’s displacement: redirecting your anger from the real source to something safer.</w:t>
      </w:r>
    </w:p>
    <w:p w14:paraId="6B5C0852" w14:textId="0E02EB83" w:rsidR="001C63DF" w:rsidRPr="001C63DF" w:rsidRDefault="001C63DF" w:rsidP="008D6F34">
      <w:pPr>
        <w:numPr>
          <w:ilvl w:val="0"/>
          <w:numId w:val="10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Psychosexual Stages: Personality develops through childhood stages linked to pleasure zones; unresolved issues can cause quirks in adulthood.</w:t>
      </w:r>
    </w:p>
    <w:p w14:paraId="44B81778" w14:textId="66B868FD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Real-Life Example:</w:t>
      </w:r>
      <w:r w:rsidRPr="001C63DF">
        <w:rPr>
          <w:rFonts w:ascii="Segoe UI Emoji" w:hAnsi="Segoe UI Emoji" w:cs="Segoe UI Emoji"/>
          <w:sz w:val="18"/>
          <w:szCs w:val="18"/>
        </w:rPr>
        <w:br/>
        <w:t>If you’re super neat and organised, Freud might say you got stuck in the “anal” stage</w:t>
      </w:r>
      <w:r w:rsidR="002F054A">
        <w:rPr>
          <w:rFonts w:ascii="Segoe UI Emoji" w:hAnsi="Segoe UI Emoji" w:cs="Segoe UI Emoji"/>
          <w:sz w:val="18"/>
          <w:szCs w:val="18"/>
        </w:rPr>
        <w:t xml:space="preserve"> of the psychosexual stages</w:t>
      </w:r>
      <w:r w:rsidRPr="001C63DF">
        <w:rPr>
          <w:rFonts w:ascii="Segoe UI Emoji" w:hAnsi="Segoe UI Emoji" w:cs="Segoe UI Emoji"/>
          <w:sz w:val="18"/>
          <w:szCs w:val="18"/>
        </w:rPr>
        <w:t xml:space="preserve"> — maybe your parents were strict about toilet training!</w:t>
      </w:r>
    </w:p>
    <w:p w14:paraId="65691CCD" w14:textId="77777777" w:rsidR="001C63DF" w:rsidRPr="001C63DF" w:rsidRDefault="00962AE2" w:rsidP="001C63DF">
      <w:pPr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pict w14:anchorId="6D8DF35D">
          <v:rect id="_x0000_i1027" style="width:0;height:1.5pt" o:hralign="center" o:hrstd="t" o:hr="t" fillcolor="#a0a0a0" stroked="f"/>
        </w:pict>
      </w:r>
    </w:p>
    <w:p w14:paraId="0C82C5E2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5. Humanistic Approach 🌱✨</w:t>
      </w:r>
    </w:p>
    <w:p w14:paraId="0FEE27AD" w14:textId="4BA0AC6B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Main Idea: People have free will and want to grow into their best selves.</w:t>
      </w:r>
      <w:r w:rsidR="002F054A">
        <w:rPr>
          <w:rFonts w:ascii="Segoe UI Emoji" w:hAnsi="Segoe UI Emoji" w:cs="Segoe UI Emoji"/>
          <w:sz w:val="18"/>
          <w:szCs w:val="18"/>
        </w:rPr>
        <w:t xml:space="preserve"> </w:t>
      </w:r>
    </w:p>
    <w:p w14:paraId="3E74D0A5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Key Concepts:</w:t>
      </w:r>
    </w:p>
    <w:p w14:paraId="227517A5" w14:textId="104A4AF0" w:rsidR="001C63DF" w:rsidRPr="001C63DF" w:rsidRDefault="001C63DF" w:rsidP="001C63DF">
      <w:pPr>
        <w:numPr>
          <w:ilvl w:val="0"/>
          <w:numId w:val="11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Free Will: You choose your own path — </w:t>
      </w:r>
      <w:r w:rsidR="002F054A">
        <w:rPr>
          <w:rFonts w:ascii="Segoe UI Emoji" w:hAnsi="Segoe UI Emoji" w:cs="Segoe UI Emoji"/>
          <w:sz w:val="18"/>
          <w:szCs w:val="18"/>
        </w:rPr>
        <w:t xml:space="preserve">we’re </w:t>
      </w:r>
      <w:r w:rsidRPr="001C63DF">
        <w:rPr>
          <w:rFonts w:ascii="Segoe UI Emoji" w:hAnsi="Segoe UI Emoji" w:cs="Segoe UI Emoji"/>
          <w:sz w:val="18"/>
          <w:szCs w:val="18"/>
        </w:rPr>
        <w:t>not just a puppet on strings.</w:t>
      </w:r>
    </w:p>
    <w:p w14:paraId="0118D648" w14:textId="35149102" w:rsidR="001C63DF" w:rsidRPr="001C63DF" w:rsidRDefault="001C63DF" w:rsidP="001C63DF">
      <w:pPr>
        <w:numPr>
          <w:ilvl w:val="0"/>
          <w:numId w:val="11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Self-Actualisation: Like unlocking the final level in a game, reaching your full potential feels amazing.</w:t>
      </w:r>
      <w:r w:rsidR="002F054A">
        <w:rPr>
          <w:rFonts w:ascii="Segoe UI Emoji" w:hAnsi="Segoe UI Emoji" w:cs="Segoe UI Emoji"/>
          <w:sz w:val="18"/>
          <w:szCs w:val="18"/>
        </w:rPr>
        <w:t xml:space="preserve"> It is the peak of Maslow’s hierarchy and everyone’s </w:t>
      </w:r>
      <w:proofErr w:type="gramStart"/>
      <w:r w:rsidR="002F054A">
        <w:rPr>
          <w:rFonts w:ascii="Segoe UI Emoji" w:hAnsi="Segoe UI Emoji" w:cs="Segoe UI Emoji"/>
          <w:sz w:val="18"/>
          <w:szCs w:val="18"/>
        </w:rPr>
        <w:t>ultimate aim</w:t>
      </w:r>
      <w:proofErr w:type="gramEnd"/>
      <w:r w:rsidR="002F054A">
        <w:rPr>
          <w:rFonts w:ascii="Segoe UI Emoji" w:hAnsi="Segoe UI Emoji" w:cs="Segoe UI Emoji"/>
          <w:sz w:val="18"/>
          <w:szCs w:val="18"/>
        </w:rPr>
        <w:t>.</w:t>
      </w:r>
    </w:p>
    <w:p w14:paraId="30E14A9E" w14:textId="35A869BC" w:rsidR="001C63DF" w:rsidRPr="001C63DF" w:rsidRDefault="001C63DF" w:rsidP="001C63DF">
      <w:pPr>
        <w:numPr>
          <w:ilvl w:val="0"/>
          <w:numId w:val="11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Maslow’s Hierarchy: </w:t>
      </w:r>
      <w:r w:rsidR="002F054A">
        <w:rPr>
          <w:rFonts w:ascii="Segoe UI Emoji" w:hAnsi="Segoe UI Emoji" w:cs="Segoe UI Emoji"/>
          <w:sz w:val="18"/>
          <w:szCs w:val="18"/>
        </w:rPr>
        <w:t xml:space="preserve">this is </w:t>
      </w:r>
      <w:r w:rsidR="00B327C1">
        <w:rPr>
          <w:rFonts w:ascii="Segoe UI Emoji" w:hAnsi="Segoe UI Emoji" w:cs="Segoe UI Emoji"/>
          <w:sz w:val="18"/>
          <w:szCs w:val="18"/>
        </w:rPr>
        <w:t>a motivational theory that says y</w:t>
      </w:r>
      <w:r w:rsidRPr="001C63DF">
        <w:rPr>
          <w:rFonts w:ascii="Segoe UI Emoji" w:hAnsi="Segoe UI Emoji" w:cs="Segoe UI Emoji"/>
          <w:sz w:val="18"/>
          <w:szCs w:val="18"/>
        </w:rPr>
        <w:t xml:space="preserve">ou can’t focus on </w:t>
      </w:r>
      <w:r w:rsidR="00B327C1">
        <w:rPr>
          <w:rFonts w:ascii="Segoe UI Emoji" w:hAnsi="Segoe UI Emoji" w:cs="Segoe UI Emoji"/>
          <w:sz w:val="18"/>
          <w:szCs w:val="18"/>
        </w:rPr>
        <w:t>being your best self</w:t>
      </w:r>
      <w:r w:rsidRPr="001C63DF">
        <w:rPr>
          <w:rFonts w:ascii="Segoe UI Emoji" w:hAnsi="Segoe UI Emoji" w:cs="Segoe UI Emoji"/>
          <w:sz w:val="18"/>
          <w:szCs w:val="18"/>
        </w:rPr>
        <w:t xml:space="preserve"> if you’re hungry or unsafe — basic needs come first.</w:t>
      </w:r>
    </w:p>
    <w:p w14:paraId="4DF86DA9" w14:textId="77777777" w:rsidR="001C63DF" w:rsidRPr="001C63DF" w:rsidRDefault="001C63DF" w:rsidP="001C63DF">
      <w:pPr>
        <w:numPr>
          <w:ilvl w:val="0"/>
          <w:numId w:val="11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Congruence: Feeling happy when who you are matches who you want to be.</w:t>
      </w:r>
    </w:p>
    <w:p w14:paraId="4E93BEB4" w14:textId="77777777" w:rsidR="001C63DF" w:rsidRPr="001C63DF" w:rsidRDefault="001C63DF" w:rsidP="001C63DF">
      <w:pPr>
        <w:numPr>
          <w:ilvl w:val="0"/>
          <w:numId w:val="11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Unconditional Positive Regard: Being accepted and loved, even when you mess up (yes, even if you forget to take out the bins).</w:t>
      </w:r>
    </w:p>
    <w:p w14:paraId="1507DA82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Real-Life Example:</w:t>
      </w:r>
      <w:r w:rsidRPr="001C63DF">
        <w:rPr>
          <w:rFonts w:ascii="Segoe UI Emoji" w:hAnsi="Segoe UI Emoji" w:cs="Segoe UI Emoji"/>
          <w:sz w:val="18"/>
          <w:szCs w:val="18"/>
        </w:rPr>
        <w:br/>
        <w:t>A great coach supports you no matter what — humanistic therapy works the same way, encouraging growth through acceptance.</w:t>
      </w:r>
    </w:p>
    <w:p w14:paraId="69565BE8" w14:textId="77777777" w:rsidR="001C63DF" w:rsidRPr="001C63DF" w:rsidRDefault="00962AE2" w:rsidP="001C63DF">
      <w:pPr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pict w14:anchorId="79BE30C4">
          <v:rect id="_x0000_i1028" style="width:0;height:1.5pt" o:hralign="center" o:hrstd="t" o:hr="t" fillcolor="#a0a0a0" stroked="f"/>
        </w:pict>
      </w:r>
    </w:p>
    <w:p w14:paraId="3110B357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6. Cognitive Approach 🧩💻</w:t>
      </w:r>
    </w:p>
    <w:p w14:paraId="68BCE533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Main Idea: Our thoughts and mental processes shape behaviour.</w:t>
      </w:r>
    </w:p>
    <w:p w14:paraId="31B1B224" w14:textId="77777777" w:rsidR="001C63DF" w:rsidRP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Key Concepts:</w:t>
      </w:r>
    </w:p>
    <w:p w14:paraId="090BD60A" w14:textId="12B7ADBE" w:rsidR="001C63DF" w:rsidRPr="001C63DF" w:rsidRDefault="001C63DF" w:rsidP="001C63DF">
      <w:pPr>
        <w:numPr>
          <w:ilvl w:val="0"/>
          <w:numId w:val="12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Information Processing: </w:t>
      </w:r>
      <w:r w:rsidR="00B327C1">
        <w:rPr>
          <w:rFonts w:ascii="Segoe UI Emoji" w:hAnsi="Segoe UI Emoji" w:cs="Segoe UI Emoji"/>
          <w:sz w:val="18"/>
          <w:szCs w:val="18"/>
        </w:rPr>
        <w:t>Our mind is like</w:t>
      </w:r>
      <w:r w:rsidRPr="001C63DF">
        <w:rPr>
          <w:rFonts w:ascii="Segoe UI Emoji" w:hAnsi="Segoe UI Emoji" w:cs="Segoe UI Emoji"/>
          <w:sz w:val="18"/>
          <w:szCs w:val="18"/>
        </w:rPr>
        <w:t xml:space="preserve"> a computer, your brain takes input, processes info, then outputs a reaction.</w:t>
      </w:r>
    </w:p>
    <w:p w14:paraId="261EF1A3" w14:textId="2FF46B93" w:rsidR="001C63DF" w:rsidRPr="001C63DF" w:rsidRDefault="001C63DF" w:rsidP="001C63DF">
      <w:pPr>
        <w:numPr>
          <w:ilvl w:val="0"/>
          <w:numId w:val="12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 xml:space="preserve">Schemas: </w:t>
      </w:r>
      <w:r w:rsidR="00F20D3E">
        <w:rPr>
          <w:rFonts w:ascii="Segoe UI Emoji" w:hAnsi="Segoe UI Emoji" w:cs="Segoe UI Emoji"/>
          <w:sz w:val="18"/>
          <w:szCs w:val="18"/>
        </w:rPr>
        <w:t>We have a picture in our head about different aspects of the world. We use these to make m</w:t>
      </w:r>
      <w:r w:rsidRPr="001C63DF">
        <w:rPr>
          <w:rFonts w:ascii="Segoe UI Emoji" w:hAnsi="Segoe UI Emoji" w:cs="Segoe UI Emoji"/>
          <w:sz w:val="18"/>
          <w:szCs w:val="18"/>
        </w:rPr>
        <w:t>ental shortcuts that help you quickly understand the world — but sometimes they cause mistakes.</w:t>
      </w:r>
    </w:p>
    <w:p w14:paraId="0FF26D19" w14:textId="77777777" w:rsidR="001C63DF" w:rsidRPr="001C63DF" w:rsidRDefault="001C63DF" w:rsidP="001C63DF">
      <w:pPr>
        <w:numPr>
          <w:ilvl w:val="0"/>
          <w:numId w:val="12"/>
        </w:num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Mental Processes: Memory, attention, language, and problem-solving all affect how you behave.</w:t>
      </w:r>
    </w:p>
    <w:p w14:paraId="62500291" w14:textId="124B0D2C" w:rsidR="001C63DF" w:rsidRDefault="001C63DF" w:rsidP="001C63DF">
      <w:pPr>
        <w:rPr>
          <w:rFonts w:ascii="Segoe UI Emoji" w:hAnsi="Segoe UI Emoji" w:cs="Segoe UI Emoji"/>
          <w:sz w:val="18"/>
          <w:szCs w:val="18"/>
        </w:rPr>
      </w:pPr>
      <w:r w:rsidRPr="001C63DF">
        <w:rPr>
          <w:rFonts w:ascii="Segoe UI Emoji" w:hAnsi="Segoe UI Emoji" w:cs="Segoe UI Emoji"/>
          <w:sz w:val="18"/>
          <w:szCs w:val="18"/>
        </w:rPr>
        <w:t>Real-Life Example:</w:t>
      </w:r>
      <w:r w:rsidRPr="001C63DF">
        <w:rPr>
          <w:rFonts w:ascii="Segoe UI Emoji" w:hAnsi="Segoe UI Emoji" w:cs="Segoe UI Emoji"/>
          <w:sz w:val="18"/>
          <w:szCs w:val="18"/>
        </w:rPr>
        <w:br/>
        <w:t>Lost your phone again? Your brain’s “search” function might be glitching — time to reboot with a snack and a break.</w:t>
      </w:r>
      <w:r w:rsidR="006A4BD6" w:rsidRPr="006A4BD6">
        <w:rPr>
          <w:rFonts w:ascii="Segoe UI Emoji" w:hAnsi="Segoe UI Emoji" w:cs="Segoe UI Emoji"/>
          <w:sz w:val="18"/>
          <w:szCs w:val="18"/>
        </w:rPr>
        <w:t xml:space="preserve"> </w:t>
      </w:r>
      <w:r w:rsidR="00962AE2">
        <w:rPr>
          <w:rFonts w:ascii="Segoe UI Emoji" w:hAnsi="Segoe UI Emoji" w:cs="Segoe UI Emoji"/>
          <w:sz w:val="18"/>
          <w:szCs w:val="18"/>
        </w:rPr>
        <w:pict w14:anchorId="78C857B5">
          <v:rect id="_x0000_i1029" style="width:0;height:1.5pt" o:hralign="center" o:hrstd="t" o:hr="t" fillcolor="#a0a0a0" stroked="f"/>
        </w:pict>
      </w:r>
    </w:p>
    <w:p w14:paraId="305F54CA" w14:textId="6D5199EC" w:rsidR="00EA25E0" w:rsidRPr="006A4BD6" w:rsidRDefault="004024B5">
      <w:pPr>
        <w:rPr>
          <w:sz w:val="20"/>
          <w:szCs w:val="20"/>
        </w:rPr>
      </w:pPr>
      <w:r w:rsidRPr="006A4BD6">
        <w:rPr>
          <w:sz w:val="20"/>
          <w:szCs w:val="20"/>
        </w:rPr>
        <w:t>Other useful sources include:</w:t>
      </w:r>
      <w:r w:rsidR="00F9717B" w:rsidRPr="006A4BD6">
        <w:rPr>
          <w:sz w:val="20"/>
          <w:szCs w:val="20"/>
        </w:rPr>
        <w:t xml:space="preserve"> </w:t>
      </w:r>
      <w:hyperlink r:id="rId5" w:history="1">
        <w:r w:rsidR="00F9717B" w:rsidRPr="006A4BD6">
          <w:rPr>
            <w:rStyle w:val="Hyperlink"/>
            <w:sz w:val="20"/>
            <w:szCs w:val="20"/>
          </w:rPr>
          <w:t>https://www.simplypsychology.org/a-level-approaches.html</w:t>
        </w:r>
      </w:hyperlink>
      <w:r w:rsidR="00F9717B" w:rsidRPr="006A4BD6">
        <w:rPr>
          <w:sz w:val="20"/>
          <w:szCs w:val="20"/>
        </w:rPr>
        <w:t xml:space="preserve"> </w:t>
      </w:r>
    </w:p>
    <w:p w14:paraId="387338C9" w14:textId="419635F4" w:rsidR="00D23A95" w:rsidRPr="006A4BD6" w:rsidRDefault="006A4BD6">
      <w:pPr>
        <w:rPr>
          <w:sz w:val="20"/>
          <w:szCs w:val="20"/>
        </w:rPr>
      </w:pPr>
      <w:hyperlink r:id="rId6" w:history="1">
        <w:r w:rsidRPr="006A4BD6">
          <w:rPr>
            <w:rStyle w:val="Hyperlink"/>
            <w:sz w:val="20"/>
            <w:szCs w:val="20"/>
          </w:rPr>
          <w:t>https://www.tutor2u.net/psychology/collections/a-level-psychology-study-notes-approaches-and-biological-psychology</w:t>
        </w:r>
      </w:hyperlink>
      <w:r w:rsidRPr="006A4BD6">
        <w:rPr>
          <w:sz w:val="20"/>
          <w:szCs w:val="20"/>
        </w:rPr>
        <w:t xml:space="preserve"> </w:t>
      </w:r>
      <w:r w:rsidR="00D23A95">
        <w:rPr>
          <w:b/>
          <w:bCs/>
        </w:rPr>
        <w:br w:type="page"/>
      </w:r>
    </w:p>
    <w:p w14:paraId="654B3500" w14:textId="4BDC6221" w:rsidR="00EA25E0" w:rsidRPr="00017129" w:rsidRDefault="00017129">
      <w:pPr>
        <w:rPr>
          <w:b/>
          <w:bCs/>
        </w:rPr>
      </w:pPr>
      <w:r w:rsidRPr="00017129">
        <w:rPr>
          <w:b/>
          <w:bCs/>
        </w:rPr>
        <w:lastRenderedPageBreak/>
        <w:t>Application of approaches</w:t>
      </w:r>
      <w:r w:rsidR="00682F24">
        <w:rPr>
          <w:b/>
          <w:bCs/>
        </w:rPr>
        <w:t>: task</w:t>
      </w:r>
    </w:p>
    <w:p w14:paraId="75827EFE" w14:textId="380F6562" w:rsidR="00EA25E0" w:rsidRDefault="004C51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1B51F9A" wp14:editId="751EBD4B">
                <wp:simplePos x="0" y="0"/>
                <wp:positionH relativeFrom="column">
                  <wp:posOffset>3418205</wp:posOffset>
                </wp:positionH>
                <wp:positionV relativeFrom="paragraph">
                  <wp:posOffset>7663815</wp:posOffset>
                </wp:positionV>
                <wp:extent cx="2864485" cy="647700"/>
                <wp:effectExtent l="0" t="0" r="12065" b="19050"/>
                <wp:wrapSquare wrapText="bothSides"/>
                <wp:docPr id="1406573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4C58" w14:textId="08D0784F" w:rsidR="005E5BF2" w:rsidRPr="004C5198" w:rsidRDefault="005E5BF2" w:rsidP="005E5B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Humanistic approach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8F786F" w:rsidRPr="004C5198">
                              <w:rPr>
                                <w:sz w:val="18"/>
                                <w:szCs w:val="18"/>
                              </w:rPr>
                              <w:t>what was motivating their behaviour?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51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15pt;margin-top:603.45pt;width:225.55pt;height:51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" strokecolor="window">
                <v:textbox>
                  <w:txbxContent>
                    <w:p w14:paraId="6A404C58" w14:textId="08D0784F" w:rsidR="005E5BF2" w:rsidRPr="004C5198" w:rsidRDefault="005E5BF2" w:rsidP="005E5BF2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Humanistic approach</w:t>
                      </w:r>
                      <w:r w:rsidRPr="004C5198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8F786F" w:rsidRPr="004C5198">
                        <w:rPr>
                          <w:sz w:val="18"/>
                          <w:szCs w:val="18"/>
                        </w:rPr>
                        <w:t>what was motivating their behaviour?</w:t>
                      </w:r>
                      <w:r w:rsidRPr="004C519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8956848" wp14:editId="2EE5FFA8">
                <wp:simplePos x="0" y="0"/>
                <wp:positionH relativeFrom="column">
                  <wp:posOffset>88265</wp:posOffset>
                </wp:positionH>
                <wp:positionV relativeFrom="paragraph">
                  <wp:posOffset>7691120</wp:posOffset>
                </wp:positionV>
                <wp:extent cx="2961005" cy="647700"/>
                <wp:effectExtent l="0" t="0" r="10795" b="19050"/>
                <wp:wrapSquare wrapText="bothSides"/>
                <wp:docPr id="75595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6546" w14:textId="7B3391BC" w:rsidR="005E5BF2" w:rsidRPr="004C5198" w:rsidRDefault="005E5BF2" w:rsidP="005E5B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Psychodynamic approach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 xml:space="preserve"> – did any traumatic event occur in childhood?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6848" id="_x0000_s1027" type="#_x0000_t202" style="position:absolute;margin-left:6.95pt;margin-top:605.6pt;width:233.15pt;height:51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" strokecolor="window">
                <v:textbox>
                  <w:txbxContent>
                    <w:p w14:paraId="25A86546" w14:textId="7B3391BC" w:rsidR="005E5BF2" w:rsidRPr="004C5198" w:rsidRDefault="005E5BF2" w:rsidP="005E5BF2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Psychodynamic approach</w:t>
                      </w:r>
                      <w:r w:rsidRPr="004C5198">
                        <w:rPr>
                          <w:sz w:val="18"/>
                          <w:szCs w:val="18"/>
                        </w:rPr>
                        <w:t xml:space="preserve"> – did any traumatic event occur in childhood?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3720917" wp14:editId="708A183F">
                <wp:simplePos x="0" y="0"/>
                <wp:positionH relativeFrom="column">
                  <wp:posOffset>3404870</wp:posOffset>
                </wp:positionH>
                <wp:positionV relativeFrom="paragraph">
                  <wp:posOffset>1099185</wp:posOffset>
                </wp:positionV>
                <wp:extent cx="2824480" cy="647700"/>
                <wp:effectExtent l="0" t="0" r="13970" b="19050"/>
                <wp:wrapSquare wrapText="bothSides"/>
                <wp:docPr id="662256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F9F3" w14:textId="7D8E45B9" w:rsidR="00BE11FD" w:rsidRPr="004C5198" w:rsidRDefault="00BE11FD" w:rsidP="00BE11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Social learning theory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 xml:space="preserve"> – what rol</w:t>
                            </w:r>
                            <w:r w:rsidR="00FF6021" w:rsidRPr="004C5198">
                              <w:rPr>
                                <w:sz w:val="18"/>
                                <w:szCs w:val="18"/>
                              </w:rPr>
                              <w:t>e models have they been exposed to – what behaviour might they have copied?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0917" id="_x0000_s1028" type="#_x0000_t202" style="position:absolute;margin-left:268.1pt;margin-top:86.55pt;width:222.4pt;height:5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" strokecolor="window">
                <v:textbox>
                  <w:txbxContent>
                    <w:p w14:paraId="5D5AF9F3" w14:textId="7D8E45B9" w:rsidR="00BE11FD" w:rsidRPr="004C5198" w:rsidRDefault="00BE11FD" w:rsidP="00BE11FD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Social learning theory</w:t>
                      </w:r>
                      <w:r w:rsidRPr="004C5198">
                        <w:rPr>
                          <w:sz w:val="18"/>
                          <w:szCs w:val="18"/>
                        </w:rPr>
                        <w:t xml:space="preserve"> – what rol</w:t>
                      </w:r>
                      <w:r w:rsidR="00FF6021" w:rsidRPr="004C5198">
                        <w:rPr>
                          <w:sz w:val="18"/>
                          <w:szCs w:val="18"/>
                        </w:rPr>
                        <w:t>e models have they been exposed to – what behaviour might they have copied?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BE02DF6" wp14:editId="726D653E">
                <wp:simplePos x="0" y="0"/>
                <wp:positionH relativeFrom="column">
                  <wp:posOffset>115570</wp:posOffset>
                </wp:positionH>
                <wp:positionV relativeFrom="paragraph">
                  <wp:posOffset>1139825</wp:posOffset>
                </wp:positionV>
                <wp:extent cx="2988310" cy="64770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E02C2" w14:textId="7C370A8E" w:rsidR="00017129" w:rsidRPr="004C5198" w:rsidRDefault="000171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Behaviourist approach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 xml:space="preserve"> – what behaviour of theirs has been rewarded or punished?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2DF6" id="_x0000_s1029" type="#_x0000_t202" style="position:absolute;margin-left:9.1pt;margin-top:89.75pt;width:235.3pt;height:5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" strokecolor="white [3212]">
                <v:textbox>
                  <w:txbxContent>
                    <w:p w14:paraId="7C2E02C2" w14:textId="7C370A8E" w:rsidR="00017129" w:rsidRPr="004C5198" w:rsidRDefault="00017129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Behaviourist approach</w:t>
                      </w:r>
                      <w:r w:rsidRPr="004C5198">
                        <w:rPr>
                          <w:sz w:val="18"/>
                          <w:szCs w:val="18"/>
                        </w:rPr>
                        <w:t xml:space="preserve"> – what behaviour of theirs has been rewarded or punished?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96629FB" wp14:editId="55196FE9">
                <wp:simplePos x="0" y="0"/>
                <wp:positionH relativeFrom="margin">
                  <wp:posOffset>60960</wp:posOffset>
                </wp:positionH>
                <wp:positionV relativeFrom="paragraph">
                  <wp:posOffset>3105150</wp:posOffset>
                </wp:positionV>
                <wp:extent cx="1310005" cy="1714500"/>
                <wp:effectExtent l="0" t="0" r="23495" b="19050"/>
                <wp:wrapSquare wrapText="bothSides"/>
                <wp:docPr id="652732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1DBF2" w14:textId="15442E43" w:rsidR="00FF6021" w:rsidRPr="004C5198" w:rsidRDefault="00FF6021" w:rsidP="00FF60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Cognitive approach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 xml:space="preserve"> – what </w:t>
                            </w:r>
                            <w:r w:rsidR="003F636F" w:rsidRPr="004C5198">
                              <w:rPr>
                                <w:sz w:val="18"/>
                                <w:szCs w:val="18"/>
                              </w:rPr>
                              <w:t>irrational thoughts might they have had?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629FB" id="_x0000_s1030" type="#_x0000_t202" style="position:absolute;margin-left:4.8pt;margin-top:244.5pt;width:103.15pt;height:13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" strokecolor="window">
                <v:textbox>
                  <w:txbxContent>
                    <w:p w14:paraId="34C1DBF2" w14:textId="15442E43" w:rsidR="00FF6021" w:rsidRPr="004C5198" w:rsidRDefault="00FF6021" w:rsidP="00FF6021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Cognitive approach</w:t>
                      </w:r>
                      <w:r w:rsidRPr="004C5198">
                        <w:rPr>
                          <w:sz w:val="18"/>
                          <w:szCs w:val="18"/>
                        </w:rPr>
                        <w:t xml:space="preserve"> – what </w:t>
                      </w:r>
                      <w:r w:rsidR="003F636F" w:rsidRPr="004C5198">
                        <w:rPr>
                          <w:sz w:val="18"/>
                          <w:szCs w:val="18"/>
                        </w:rPr>
                        <w:t>irrational thoughts might they have had?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17EA0AF" wp14:editId="49803378">
                <wp:simplePos x="0" y="0"/>
                <wp:positionH relativeFrom="page">
                  <wp:posOffset>5486400</wp:posOffset>
                </wp:positionH>
                <wp:positionV relativeFrom="paragraph">
                  <wp:posOffset>3050540</wp:posOffset>
                </wp:positionV>
                <wp:extent cx="1296035" cy="1724025"/>
                <wp:effectExtent l="0" t="0" r="18415" b="28575"/>
                <wp:wrapSquare wrapText="bothSides"/>
                <wp:docPr id="15126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C001" w14:textId="09C6FADB" w:rsidR="003F636F" w:rsidRPr="004C5198" w:rsidRDefault="005E5BF2" w:rsidP="003F63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Biological approach</w:t>
                            </w:r>
                            <w:r w:rsidR="003F636F" w:rsidRPr="004C5198">
                              <w:rPr>
                                <w:sz w:val="18"/>
                                <w:szCs w:val="18"/>
                              </w:rPr>
                              <w:t xml:space="preserve">– what </w:t>
                            </w:r>
                            <w:r w:rsidRPr="004C5198">
                              <w:rPr>
                                <w:sz w:val="18"/>
                                <w:szCs w:val="18"/>
                              </w:rPr>
                              <w:t>hormones/neurotransmitters might influence their behaviour?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EA0AF" id="_x0000_s1031" type="#_x0000_t202" style="position:absolute;margin-left:6in;margin-top:240.2pt;width:102.05pt;height:135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" strokecolor="white [3212]">
                <v:textbox>
                  <w:txbxContent>
                    <w:p w14:paraId="7FA4C001" w14:textId="09C6FADB" w:rsidR="003F636F" w:rsidRPr="004C5198" w:rsidRDefault="005E5BF2" w:rsidP="003F636F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Biological approach</w:t>
                      </w:r>
                      <w:r w:rsidR="003F636F" w:rsidRPr="004C5198">
                        <w:rPr>
                          <w:sz w:val="18"/>
                          <w:szCs w:val="18"/>
                        </w:rPr>
                        <w:t xml:space="preserve">– what </w:t>
                      </w:r>
                      <w:r w:rsidRPr="004C5198">
                        <w:rPr>
                          <w:sz w:val="18"/>
                          <w:szCs w:val="18"/>
                        </w:rPr>
                        <w:t>hormones/neurotransmitters might influence their behaviour?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171DAE3" wp14:editId="54473E30">
                <wp:simplePos x="0" y="0"/>
                <wp:positionH relativeFrom="column">
                  <wp:posOffset>3350525</wp:posOffset>
                </wp:positionH>
                <wp:positionV relativeFrom="paragraph">
                  <wp:posOffset>1058555</wp:posOffset>
                </wp:positionV>
                <wp:extent cx="3009900" cy="1732840"/>
                <wp:effectExtent l="0" t="0" r="19050" b="20320"/>
                <wp:wrapNone/>
                <wp:docPr id="8420918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32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7D41B" id="Rectangle 2" o:spid="_x0000_s1026" style="position:absolute;margin-left:263.8pt;margin-top:83.35pt;width:237pt;height:136.4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5ECA132" wp14:editId="3E85E834">
                <wp:simplePos x="0" y="0"/>
                <wp:positionH relativeFrom="margin">
                  <wp:align>left</wp:align>
                </wp:positionH>
                <wp:positionV relativeFrom="paragraph">
                  <wp:posOffset>1058554</wp:posOffset>
                </wp:positionV>
                <wp:extent cx="3200400" cy="1732527"/>
                <wp:effectExtent l="0" t="0" r="19050" b="20320"/>
                <wp:wrapNone/>
                <wp:docPr id="8439891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325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2946F" id="Rectangle 2" o:spid="_x0000_s1026" style="position:absolute;margin-left:0;margin-top:83.35pt;width:252pt;height:136.4pt;z-index:251564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4BDB05E" wp14:editId="4AD1DAAA">
                <wp:simplePos x="0" y="0"/>
                <wp:positionH relativeFrom="margin">
                  <wp:posOffset>3377821</wp:posOffset>
                </wp:positionH>
                <wp:positionV relativeFrom="paragraph">
                  <wp:posOffset>7582184</wp:posOffset>
                </wp:positionV>
                <wp:extent cx="3019425" cy="1856096"/>
                <wp:effectExtent l="0" t="0" r="28575" b="11430"/>
                <wp:wrapNone/>
                <wp:docPr id="16107492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856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4409" id="Rectangle 2" o:spid="_x0000_s1026" style="position:absolute;margin-left:265.95pt;margin-top:597pt;width:237.75pt;height:146.1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074C560" wp14:editId="54C81B56">
                <wp:simplePos x="0" y="0"/>
                <wp:positionH relativeFrom="column">
                  <wp:posOffset>20472</wp:posOffset>
                </wp:positionH>
                <wp:positionV relativeFrom="paragraph">
                  <wp:posOffset>7595832</wp:posOffset>
                </wp:positionV>
                <wp:extent cx="3200400" cy="1828800"/>
                <wp:effectExtent l="0" t="0" r="19050" b="19050"/>
                <wp:wrapNone/>
                <wp:docPr id="14209823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84121" id="Rectangle 2" o:spid="_x0000_s1026" style="position:absolute;margin-left:1.6pt;margin-top:598.1pt;width:252pt;height:2in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54D48A" wp14:editId="1E30CA50">
                <wp:simplePos x="0" y="0"/>
                <wp:positionH relativeFrom="column">
                  <wp:posOffset>3540935</wp:posOffset>
                </wp:positionH>
                <wp:positionV relativeFrom="paragraph">
                  <wp:posOffset>4401597</wp:posOffset>
                </wp:positionV>
                <wp:extent cx="4233545" cy="1420790"/>
                <wp:effectExtent l="0" t="3175" r="11430" b="11430"/>
                <wp:wrapNone/>
                <wp:docPr id="1414219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33545" cy="1420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DD689" id="Rectangle 2" o:spid="_x0000_s1026" style="position:absolute;margin-left:278.8pt;margin-top:346.6pt;width:333.35pt;height:111.8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D387B" wp14:editId="61214593">
                <wp:simplePos x="0" y="0"/>
                <wp:positionH relativeFrom="margin">
                  <wp:align>left</wp:align>
                </wp:positionH>
                <wp:positionV relativeFrom="paragraph">
                  <wp:posOffset>4415201</wp:posOffset>
                </wp:positionV>
                <wp:extent cx="4284345" cy="1454552"/>
                <wp:effectExtent l="5398" t="0" r="26352" b="26353"/>
                <wp:wrapNone/>
                <wp:docPr id="12226129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4345" cy="1454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233F3" id="Rectangle 2" o:spid="_x0000_s1026" style="position:absolute;margin-left:0;margin-top:347.65pt;width:337.35pt;height:114.55pt;rotation:90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" fillcolor="window" strokecolor="windowText" strokeweight="1pt">
                <w10:wrap anchorx="margin"/>
              </v:rect>
            </w:pict>
          </mc:Fallback>
        </mc:AlternateContent>
      </w:r>
      <w:r w:rsidR="00260192"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1E231796" wp14:editId="3BBD3978">
                <wp:simplePos x="0" y="0"/>
                <wp:positionH relativeFrom="margin">
                  <wp:posOffset>1676400</wp:posOffset>
                </wp:positionH>
                <wp:positionV relativeFrom="paragraph">
                  <wp:posOffset>3009901</wp:posOffset>
                </wp:positionV>
                <wp:extent cx="3076575" cy="3105150"/>
                <wp:effectExtent l="0" t="0" r="28575" b="19050"/>
                <wp:wrapNone/>
                <wp:docPr id="16351859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105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6B19" id="Rectangle 1" o:spid="_x0000_s1026" style="position:absolute;margin-left:132pt;margin-top:237pt;width:242.25pt;height:244.5pt;z-index:251535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" filled="f" strokecolor="#030e13 [484]" strokeweight="1pt">
                <w10:wrap anchorx="margin"/>
              </v:rect>
            </w:pict>
          </mc:Fallback>
        </mc:AlternateContent>
      </w:r>
      <w:r w:rsidR="00BC495C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07C2826" wp14:editId="0043A221">
                <wp:simplePos x="0" y="0"/>
                <wp:positionH relativeFrom="column">
                  <wp:posOffset>1666875</wp:posOffset>
                </wp:positionH>
                <wp:positionV relativeFrom="paragraph">
                  <wp:posOffset>6286500</wp:posOffset>
                </wp:positionV>
                <wp:extent cx="3086100" cy="971550"/>
                <wp:effectExtent l="0" t="0" r="19050" b="19050"/>
                <wp:wrapSquare wrapText="bothSides"/>
                <wp:docPr id="177584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2CBF1" w14:textId="58711978" w:rsidR="00BC495C" w:rsidRPr="004C5198" w:rsidRDefault="00260192" w:rsidP="00BC49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51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Description of behaviour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2826" id="_x0000_s1032" type="#_x0000_t202" style="position:absolute;margin-left:131.25pt;margin-top:495pt;width:243pt;height:76.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" fillcolor="white [3201]" strokecolor="#0f9ed5 [3207]" strokeweight="1pt">
                <v:textbox>
                  <w:txbxContent>
                    <w:p w14:paraId="0772CBF1" w14:textId="58711978" w:rsidR="00BC495C" w:rsidRPr="004C5198" w:rsidRDefault="00260192" w:rsidP="00BC495C">
                      <w:pPr>
                        <w:rPr>
                          <w:sz w:val="18"/>
                          <w:szCs w:val="18"/>
                        </w:rPr>
                      </w:pPr>
                      <w:r w:rsidRPr="004C5198">
                        <w:rPr>
                          <w:b/>
                          <w:bCs/>
                          <w:sz w:val="18"/>
                          <w:szCs w:val="18"/>
                        </w:rPr>
                        <w:t>Description of behaviour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5E0">
        <w:t xml:space="preserve">Once you have summarised the </w:t>
      </w:r>
      <w:r w:rsidR="009A109F">
        <w:t>six</w:t>
      </w:r>
      <w:r w:rsidR="00EA25E0">
        <w:t xml:space="preserve"> main approaches in psychology</w:t>
      </w:r>
      <w:r w:rsidR="00CB2064">
        <w:t xml:space="preserve"> y</w:t>
      </w:r>
      <w:r w:rsidR="00EA25E0">
        <w:t>ou need to research a famous character/criminal. Place a picture of the individual in the middle square</w:t>
      </w:r>
      <w:r w:rsidR="00CB2064">
        <w:t xml:space="preserve"> and a brief description of their behaviour</w:t>
      </w:r>
      <w:r w:rsidR="00EA25E0">
        <w:t xml:space="preserve">. Then complete the boxes to explain the </w:t>
      </w:r>
      <w:r w:rsidR="00017129">
        <w:t>individual’s</w:t>
      </w:r>
      <w:r w:rsidR="00EA25E0">
        <w:t xml:space="preserve"> behaviour from each of the approaches. </w:t>
      </w:r>
    </w:p>
    <w:sectPr w:rsidR="00EA25E0" w:rsidSect="00EA2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A53"/>
    <w:multiLevelType w:val="multilevel"/>
    <w:tmpl w:val="258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08B"/>
    <w:multiLevelType w:val="multilevel"/>
    <w:tmpl w:val="6B5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E5CEB"/>
    <w:multiLevelType w:val="multilevel"/>
    <w:tmpl w:val="B69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E6DB9"/>
    <w:multiLevelType w:val="multilevel"/>
    <w:tmpl w:val="53D8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406A1"/>
    <w:multiLevelType w:val="multilevel"/>
    <w:tmpl w:val="DA5C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35063"/>
    <w:multiLevelType w:val="multilevel"/>
    <w:tmpl w:val="39C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66341"/>
    <w:multiLevelType w:val="multilevel"/>
    <w:tmpl w:val="209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3251F"/>
    <w:multiLevelType w:val="multilevel"/>
    <w:tmpl w:val="B1D8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F5FDC"/>
    <w:multiLevelType w:val="multilevel"/>
    <w:tmpl w:val="7F3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85375"/>
    <w:multiLevelType w:val="multilevel"/>
    <w:tmpl w:val="119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A3928"/>
    <w:multiLevelType w:val="multilevel"/>
    <w:tmpl w:val="C59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150E1"/>
    <w:multiLevelType w:val="multilevel"/>
    <w:tmpl w:val="FAA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177311">
    <w:abstractNumId w:val="3"/>
  </w:num>
  <w:num w:numId="2" w16cid:durableId="1740324072">
    <w:abstractNumId w:val="0"/>
  </w:num>
  <w:num w:numId="3" w16cid:durableId="1991320630">
    <w:abstractNumId w:val="5"/>
  </w:num>
  <w:num w:numId="4" w16cid:durableId="442845568">
    <w:abstractNumId w:val="10"/>
  </w:num>
  <w:num w:numId="5" w16cid:durableId="2012484223">
    <w:abstractNumId w:val="9"/>
  </w:num>
  <w:num w:numId="6" w16cid:durableId="1912739106">
    <w:abstractNumId w:val="6"/>
  </w:num>
  <w:num w:numId="7" w16cid:durableId="1619219551">
    <w:abstractNumId w:val="2"/>
  </w:num>
  <w:num w:numId="8" w16cid:durableId="1594823962">
    <w:abstractNumId w:val="1"/>
  </w:num>
  <w:num w:numId="9" w16cid:durableId="670723721">
    <w:abstractNumId w:val="4"/>
  </w:num>
  <w:num w:numId="10" w16cid:durableId="283583889">
    <w:abstractNumId w:val="8"/>
  </w:num>
  <w:num w:numId="11" w16cid:durableId="2079282457">
    <w:abstractNumId w:val="7"/>
  </w:num>
  <w:num w:numId="12" w16cid:durableId="1591506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E0"/>
    <w:rsid w:val="00017129"/>
    <w:rsid w:val="000277B5"/>
    <w:rsid w:val="000326FA"/>
    <w:rsid w:val="00032CCE"/>
    <w:rsid w:val="001C63DF"/>
    <w:rsid w:val="001D4C58"/>
    <w:rsid w:val="00260192"/>
    <w:rsid w:val="002860ED"/>
    <w:rsid w:val="002C27BD"/>
    <w:rsid w:val="002F054A"/>
    <w:rsid w:val="003C2FFB"/>
    <w:rsid w:val="003E587B"/>
    <w:rsid w:val="003F636F"/>
    <w:rsid w:val="004024B5"/>
    <w:rsid w:val="004C5198"/>
    <w:rsid w:val="00507B6F"/>
    <w:rsid w:val="00544086"/>
    <w:rsid w:val="0059180D"/>
    <w:rsid w:val="005931C1"/>
    <w:rsid w:val="005E5BF2"/>
    <w:rsid w:val="005F0C7C"/>
    <w:rsid w:val="00606F6E"/>
    <w:rsid w:val="00634A53"/>
    <w:rsid w:val="00682F24"/>
    <w:rsid w:val="0069033C"/>
    <w:rsid w:val="006A4BD6"/>
    <w:rsid w:val="006B1A01"/>
    <w:rsid w:val="007306FA"/>
    <w:rsid w:val="00764C12"/>
    <w:rsid w:val="008F786F"/>
    <w:rsid w:val="00951166"/>
    <w:rsid w:val="00962AE2"/>
    <w:rsid w:val="009A109F"/>
    <w:rsid w:val="009F78B4"/>
    <w:rsid w:val="00AF0833"/>
    <w:rsid w:val="00AF5453"/>
    <w:rsid w:val="00B16995"/>
    <w:rsid w:val="00B225C8"/>
    <w:rsid w:val="00B327C1"/>
    <w:rsid w:val="00BC495C"/>
    <w:rsid w:val="00BC50B4"/>
    <w:rsid w:val="00BE11FD"/>
    <w:rsid w:val="00C74E47"/>
    <w:rsid w:val="00CB2064"/>
    <w:rsid w:val="00CE63EB"/>
    <w:rsid w:val="00CE7DBD"/>
    <w:rsid w:val="00D23A95"/>
    <w:rsid w:val="00D249C4"/>
    <w:rsid w:val="00DD7957"/>
    <w:rsid w:val="00E05794"/>
    <w:rsid w:val="00EA25E0"/>
    <w:rsid w:val="00F20D3E"/>
    <w:rsid w:val="00F2291F"/>
    <w:rsid w:val="00F7593B"/>
    <w:rsid w:val="00F9717B"/>
    <w:rsid w:val="00FA6A7C"/>
    <w:rsid w:val="00FE215D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3AE13E5"/>
  <w15:chartTrackingRefBased/>
  <w15:docId w15:val="{BC4ABEAB-12F7-4176-B825-967B289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tor2u.net/psychology/collections/a-level-psychology-study-notes-approaches-and-biological-psychology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implypsychology.org/a-level-approaches.htm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78307d53aa747fa62b79d2f96205354d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1d839097444d02c08429e678cd674fd5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415C1A05-B4C5-4A08-89DB-982FF828A817}"/>
</file>

<file path=customXml/itemProps2.xml><?xml version="1.0" encoding="utf-8"?>
<ds:datastoreItem xmlns:ds="http://schemas.openxmlformats.org/officeDocument/2006/customXml" ds:itemID="{3B205416-D7BC-421A-B2D2-56D0AB966456}"/>
</file>

<file path=customXml/itemProps3.xml><?xml version="1.0" encoding="utf-8"?>
<ds:datastoreItem xmlns:ds="http://schemas.openxmlformats.org/officeDocument/2006/customXml" ds:itemID="{0A5A0861-E2A7-45DB-A329-1C7501BD6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Welsh</dc:creator>
  <cp:keywords/>
  <dc:description/>
  <cp:lastModifiedBy>Rachel Harriss</cp:lastModifiedBy>
  <cp:revision>2</cp:revision>
  <dcterms:created xsi:type="dcterms:W3CDTF">2025-06-09T09:35:00Z</dcterms:created>
  <dcterms:modified xsi:type="dcterms:W3CDTF">2025-06-09T09:35:00Z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</Properties>
</file>